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D1" w:rsidRDefault="007138D1" w:rsidP="007138D1">
      <w:pPr>
        <w:jc w:val="center"/>
        <w:rPr>
          <w:b/>
          <w:bCs/>
        </w:rPr>
      </w:pPr>
      <w:r>
        <w:rPr>
          <w:rFonts w:hint="eastAsia"/>
          <w:b/>
          <w:bCs/>
        </w:rPr>
        <w:t>遠東校友會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校友公司徵才表格</w:t>
      </w:r>
      <w:r w:rsidR="00102C39">
        <w:rPr>
          <w:rFonts w:hint="eastAsia"/>
          <w:b/>
          <w:bCs/>
        </w:rPr>
        <w:t xml:space="preserve"> </w:t>
      </w:r>
      <w:bookmarkStart w:id="0" w:name="_GoBack"/>
      <w:bookmarkEnd w:id="0"/>
      <w:r>
        <w:rPr>
          <w:rFonts w:hint="eastAsia"/>
          <w:b/>
          <w:bCs/>
        </w:rPr>
        <w:t>範例</w:t>
      </w:r>
    </w:p>
    <w:p w:rsidR="007138D1" w:rsidRPr="007138D1" w:rsidRDefault="007138D1" w:rsidP="007138D1">
      <w:pPr>
        <w:rPr>
          <w:b/>
          <w:bCs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819"/>
        <w:gridCol w:w="4819"/>
      </w:tblGrid>
      <w:tr w:rsidR="007138D1" w:rsidRPr="007138D1" w:rsidTr="007138D1">
        <w:trPr>
          <w:tblCellSpacing w:w="0" w:type="dxa"/>
        </w:trPr>
        <w:tc>
          <w:tcPr>
            <w:tcW w:w="0" w:type="auto"/>
            <w:hideMark/>
          </w:tcPr>
          <w:p w:rsidR="007138D1" w:rsidRPr="007138D1" w:rsidRDefault="007138D1" w:rsidP="007138D1"/>
        </w:tc>
        <w:tc>
          <w:tcPr>
            <w:tcW w:w="0" w:type="auto"/>
            <w:hideMark/>
          </w:tcPr>
          <w:p w:rsidR="007138D1" w:rsidRPr="007138D1" w:rsidRDefault="007138D1" w:rsidP="007138D1"/>
        </w:tc>
      </w:tr>
    </w:tbl>
    <w:p w:rsidR="007138D1" w:rsidRPr="007138D1" w:rsidRDefault="007138D1" w:rsidP="007138D1">
      <w:r w:rsidRPr="007138D1">
        <w:rPr>
          <w:b/>
          <w:bCs/>
        </w:rPr>
        <w:t>【校內徵才】「</w:t>
      </w:r>
      <w:proofErr w:type="gramStart"/>
      <w:r w:rsidRPr="007138D1">
        <w:rPr>
          <w:b/>
          <w:bCs/>
        </w:rPr>
        <w:t>水素生技</w:t>
      </w:r>
      <w:proofErr w:type="gramEnd"/>
      <w:r w:rsidRPr="007138D1">
        <w:rPr>
          <w:b/>
          <w:bCs/>
        </w:rPr>
        <w:t>股份有限公司」人才招募中</w:t>
      </w:r>
      <w:r w:rsidRPr="007138D1">
        <w:rPr>
          <w:b/>
          <w:bCs/>
        </w:rPr>
        <w:t>(</w:t>
      </w:r>
      <w:r w:rsidRPr="007138D1">
        <w:rPr>
          <w:rFonts w:hint="eastAsia"/>
          <w:b/>
          <w:bCs/>
        </w:rPr>
        <w:t>行政翻譯人員</w:t>
      </w:r>
      <w:r w:rsidRPr="007138D1">
        <w:rPr>
          <w:b/>
          <w:bCs/>
        </w:rPr>
        <w:t>)</w:t>
      </w:r>
      <w:r w:rsidRPr="007138D1">
        <w:rPr>
          <w:b/>
          <w:bCs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138D1" w:rsidRPr="007138D1" w:rsidTr="007138D1">
        <w:tc>
          <w:tcPr>
            <w:tcW w:w="8522" w:type="dxa"/>
          </w:tcPr>
          <w:p w:rsidR="007138D1" w:rsidRPr="007138D1" w:rsidRDefault="007138D1" w:rsidP="008B09B0">
            <w:r w:rsidRPr="007138D1">
              <w:rPr>
                <w:rFonts w:hint="eastAsia"/>
                <w:b/>
                <w:bCs/>
              </w:rPr>
              <w:t>工作內容</w:t>
            </w:r>
          </w:p>
        </w:tc>
      </w:tr>
      <w:tr w:rsidR="007138D1" w:rsidRPr="007138D1" w:rsidTr="007138D1">
        <w:tc>
          <w:tcPr>
            <w:tcW w:w="8522" w:type="dxa"/>
          </w:tcPr>
          <w:tbl>
            <w:tblPr>
              <w:tblW w:w="13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11864"/>
            </w:tblGrid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職務性質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全職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需求人數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1</w:t>
                  </w:r>
                  <w:r w:rsidRPr="007138D1">
                    <w:rPr>
                      <w:rFonts w:hint="eastAsia"/>
                    </w:rPr>
                    <w:t>人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職類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行政人員</w:t>
                  </w:r>
                  <w:r w:rsidRPr="007138D1">
                    <w:rPr>
                      <w:rFonts w:hint="eastAsia"/>
                    </w:rPr>
                    <w:t>,</w:t>
                  </w:r>
                  <w:r w:rsidRPr="007138D1">
                    <w:t>日文翻譯／口譯人員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職務說明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1.</w:t>
                  </w:r>
                  <w:r w:rsidRPr="007138D1">
                    <w:rPr>
                      <w:rFonts w:hint="eastAsia"/>
                    </w:rPr>
                    <w:t>協助與日本窗口的溝通</w:t>
                  </w:r>
                  <w:r w:rsidRPr="007138D1">
                    <w:rPr>
                      <w:rFonts w:hint="eastAsia"/>
                    </w:rPr>
                    <w:t> </w:t>
                  </w:r>
                  <w:r w:rsidRPr="007138D1">
                    <w:rPr>
                      <w:rFonts w:hint="eastAsia"/>
                    </w:rPr>
                    <w:br/>
                    <w:t>2.</w:t>
                  </w:r>
                  <w:r w:rsidRPr="007138D1">
                    <w:t>會議、教育訓練等各種場合之日文口譯與溝通</w:t>
                  </w:r>
                  <w:r w:rsidRPr="007138D1">
                    <w:t> </w:t>
                  </w:r>
                  <w:r w:rsidRPr="007138D1">
                    <w:br/>
                    <w:t>3.</w:t>
                  </w:r>
                  <w:r w:rsidRPr="007138D1">
                    <w:t>主管指派之數據資料整理及報告、文件、信件等文字翻譯</w:t>
                  </w:r>
                  <w:r w:rsidRPr="007138D1">
                    <w:t> </w:t>
                  </w:r>
                  <w:r w:rsidRPr="007138D1">
                    <w:br/>
                    <w:t>4.</w:t>
                  </w:r>
                  <w:r w:rsidRPr="007138D1">
                    <w:t>相關產品文件日文翻譯</w:t>
                  </w:r>
                  <w:r w:rsidRPr="007138D1">
                    <w:br/>
                    <w:t>5.</w:t>
                  </w:r>
                  <w:r w:rsidRPr="007138D1">
                    <w:t>主管交辦事項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工作待遇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面議</w:t>
                  </w:r>
                  <w:r w:rsidRPr="007138D1">
                    <w:rPr>
                      <w:rFonts w:hint="eastAsia"/>
                    </w:rPr>
                    <w:t xml:space="preserve">    </w:t>
                  </w:r>
                  <w:r w:rsidRPr="007138D1">
                    <w:rPr>
                      <w:rFonts w:hint="eastAsia"/>
                    </w:rPr>
                    <w:t>市場薪資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上班地點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102C39" w:rsidP="007138D1">
                  <w:r w:rsidRPr="00102C39">
                    <w:rPr>
                      <w:rFonts w:hint="eastAsia"/>
                    </w:rPr>
                    <w:t>台南市新市區中華路</w:t>
                  </w:r>
                  <w:r w:rsidRPr="00102C39">
                    <w:rPr>
                      <w:rFonts w:hint="eastAsia"/>
                    </w:rPr>
                    <w:t>49</w:t>
                  </w:r>
                  <w:r w:rsidRPr="00102C39">
                    <w:rPr>
                      <w:rFonts w:hint="eastAsia"/>
                    </w:rPr>
                    <w:t>號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工業區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未填寫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管理責任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不需負擔管理責任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出差外派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無需出差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上班時段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日班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休假制度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proofErr w:type="gramStart"/>
                  <w:r w:rsidRPr="007138D1">
                    <w:rPr>
                      <w:rFonts w:hint="eastAsia"/>
                    </w:rPr>
                    <w:t>週</w:t>
                  </w:r>
                  <w:proofErr w:type="gramEnd"/>
                  <w:r w:rsidRPr="007138D1">
                    <w:rPr>
                      <w:rFonts w:hint="eastAsia"/>
                    </w:rPr>
                    <w:t>休二日</w:t>
                  </w:r>
                </w:p>
              </w:tc>
            </w:tr>
            <w:tr w:rsidR="007138D1" w:rsidRPr="007138D1" w:rsidTr="008B09B0">
              <w:tc>
                <w:tcPr>
                  <w:tcW w:w="1320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可上班日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8B09B0">
                  <w:r w:rsidRPr="007138D1">
                    <w:rPr>
                      <w:rFonts w:hint="eastAsia"/>
                    </w:rPr>
                    <w:t>一個月內</w:t>
                  </w:r>
                </w:p>
              </w:tc>
            </w:tr>
          </w:tbl>
          <w:p w:rsidR="007138D1" w:rsidRPr="007138D1" w:rsidRDefault="007138D1" w:rsidP="008B09B0"/>
        </w:tc>
      </w:tr>
      <w:tr w:rsidR="007138D1" w:rsidRPr="007138D1" w:rsidTr="007138D1">
        <w:tc>
          <w:tcPr>
            <w:tcW w:w="8522" w:type="dxa"/>
          </w:tcPr>
          <w:p w:rsidR="007138D1" w:rsidRPr="007138D1" w:rsidRDefault="007138D1" w:rsidP="00926285">
            <w:r w:rsidRPr="007138D1">
              <w:rPr>
                <w:rFonts w:hint="eastAsia"/>
                <w:b/>
                <w:bCs/>
              </w:rPr>
              <w:t>工作條件</w:t>
            </w:r>
          </w:p>
        </w:tc>
      </w:tr>
      <w:tr w:rsidR="007138D1" w:rsidTr="007138D1">
        <w:tc>
          <w:tcPr>
            <w:tcW w:w="8522" w:type="dxa"/>
          </w:tcPr>
          <w:tbl>
            <w:tblPr>
              <w:tblW w:w="13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11818"/>
            </w:tblGrid>
            <w:tr w:rsidR="007138D1" w:rsidRPr="007138D1" w:rsidTr="00926285"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接受身份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上班族、應屆畢業生、夜間就讀中</w:t>
                  </w:r>
                </w:p>
              </w:tc>
            </w:tr>
            <w:tr w:rsidR="007138D1" w:rsidRPr="007138D1" w:rsidTr="00926285"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工作經驗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不拘</w:t>
                  </w:r>
                </w:p>
              </w:tc>
            </w:tr>
            <w:tr w:rsidR="007138D1" w:rsidRPr="007138D1" w:rsidTr="00926285"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學歷要求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專科、大學、碩士</w:t>
                  </w:r>
                </w:p>
              </w:tc>
            </w:tr>
            <w:tr w:rsidR="007138D1" w:rsidRPr="007138D1" w:rsidTr="00926285"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科系要求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日文相關科系</w:t>
                  </w:r>
                </w:p>
              </w:tc>
            </w:tr>
            <w:tr w:rsidR="007138D1" w:rsidRPr="007138D1" w:rsidTr="00926285"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語文條件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日文</w:t>
                  </w:r>
                  <w:r w:rsidRPr="007138D1">
                    <w:rPr>
                      <w:rFonts w:hint="eastAsia"/>
                    </w:rPr>
                    <w:t>(</w:t>
                  </w:r>
                  <w:r w:rsidRPr="007138D1">
                    <w:t>聽</w:t>
                  </w:r>
                  <w:r w:rsidRPr="007138D1">
                    <w:t>:</w:t>
                  </w:r>
                  <w:r w:rsidRPr="007138D1">
                    <w:t>流利、說</w:t>
                  </w:r>
                  <w:r w:rsidRPr="007138D1">
                    <w:t>:</w:t>
                  </w:r>
                  <w:r w:rsidRPr="007138D1">
                    <w:t>流利、讀</w:t>
                  </w:r>
                  <w:r w:rsidRPr="007138D1">
                    <w:t>:</w:t>
                  </w:r>
                  <w:r w:rsidRPr="007138D1">
                    <w:t>流利、寫</w:t>
                  </w:r>
                  <w:r w:rsidRPr="007138D1">
                    <w:t>:</w:t>
                  </w:r>
                  <w:r w:rsidRPr="007138D1">
                    <w:t>流利</w:t>
                  </w:r>
                  <w:r w:rsidRPr="007138D1">
                    <w:t>)</w:t>
                  </w:r>
                </w:p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中文</w:t>
                  </w:r>
                  <w:r w:rsidRPr="007138D1">
                    <w:rPr>
                      <w:rFonts w:hint="eastAsia"/>
                    </w:rPr>
                    <w:t>(</w:t>
                  </w:r>
                  <w:r w:rsidRPr="007138D1">
                    <w:t>聽</w:t>
                  </w:r>
                  <w:r w:rsidRPr="007138D1">
                    <w:t>:</w:t>
                  </w:r>
                  <w:r w:rsidRPr="007138D1">
                    <w:t>流利、說</w:t>
                  </w:r>
                  <w:r w:rsidRPr="007138D1">
                    <w:t>:</w:t>
                  </w:r>
                  <w:r w:rsidRPr="007138D1">
                    <w:t>流利、讀</w:t>
                  </w:r>
                  <w:r w:rsidRPr="007138D1">
                    <w:t>:</w:t>
                  </w:r>
                  <w:r w:rsidRPr="007138D1">
                    <w:t>流利、寫</w:t>
                  </w:r>
                  <w:r w:rsidRPr="007138D1">
                    <w:t>:</w:t>
                  </w:r>
                  <w:r w:rsidRPr="007138D1">
                    <w:t>流利</w:t>
                  </w:r>
                  <w:r w:rsidRPr="007138D1">
                    <w:t>)</w:t>
                  </w:r>
                  <w:r w:rsidRPr="007138D1">
                    <w:br/>
                  </w:r>
                  <w:r w:rsidRPr="007138D1">
                    <w:t>英文</w:t>
                  </w:r>
                  <w:r w:rsidRPr="007138D1">
                    <w:t>(</w:t>
                  </w:r>
                  <w:r w:rsidRPr="007138D1">
                    <w:t>聽</w:t>
                  </w:r>
                  <w:r w:rsidRPr="007138D1">
                    <w:t>:</w:t>
                  </w:r>
                  <w:r w:rsidRPr="007138D1">
                    <w:t>略懂、說</w:t>
                  </w:r>
                  <w:r w:rsidRPr="007138D1">
                    <w:t>:</w:t>
                  </w:r>
                  <w:r w:rsidRPr="007138D1">
                    <w:t>略懂、讀</w:t>
                  </w:r>
                  <w:r w:rsidRPr="007138D1">
                    <w:t>:</w:t>
                  </w:r>
                  <w:r w:rsidRPr="007138D1">
                    <w:t>略懂、寫</w:t>
                  </w:r>
                  <w:r w:rsidRPr="007138D1">
                    <w:t>:</w:t>
                  </w:r>
                  <w:r w:rsidRPr="007138D1">
                    <w:t>略懂</w:t>
                  </w:r>
                  <w:r w:rsidRPr="007138D1">
                    <w:t>)</w:t>
                  </w:r>
                </w:p>
              </w:tc>
            </w:tr>
            <w:tr w:rsidR="007138D1" w:rsidRPr="007138D1" w:rsidTr="00926285"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擅長工具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Excel</w:t>
                  </w:r>
                  <w:r w:rsidRPr="007138D1">
                    <w:rPr>
                      <w:rFonts w:hint="eastAsia"/>
                    </w:rPr>
                    <w:br/>
                    <w:t>PowerPoint</w:t>
                  </w:r>
                  <w:r w:rsidRPr="007138D1">
                    <w:rPr>
                      <w:rFonts w:hint="eastAsia"/>
                    </w:rPr>
                    <w:br/>
                    <w:t>Word</w:t>
                  </w:r>
                  <w:r w:rsidRPr="007138D1">
                    <w:br/>
                  </w:r>
                  <w:r w:rsidRPr="007138D1">
                    <w:rPr>
                      <w:rFonts w:hint="eastAsia"/>
                    </w:rPr>
                    <w:t>中文打字</w:t>
                  </w:r>
                  <w:r w:rsidRPr="007138D1">
                    <w:rPr>
                      <w:rFonts w:hint="eastAsia"/>
                    </w:rPr>
                    <w:t>50~75</w:t>
                  </w:r>
                  <w:r w:rsidRPr="007138D1">
                    <w:br/>
                  </w:r>
                  <w:r w:rsidRPr="007138D1">
                    <w:t>英文打字</w:t>
                  </w:r>
                  <w:r w:rsidRPr="007138D1">
                    <w:t>50~75</w:t>
                  </w:r>
                </w:p>
              </w:tc>
            </w:tr>
            <w:tr w:rsidR="007138D1" w:rsidRPr="007138D1" w:rsidTr="007138D1">
              <w:trPr>
                <w:trHeight w:val="340"/>
              </w:trPr>
              <w:tc>
                <w:tcPr>
                  <w:tcW w:w="1366" w:type="dxa"/>
                  <w:noWrap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具備駕照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:rsidR="007138D1" w:rsidRPr="007138D1" w:rsidRDefault="007138D1" w:rsidP="00926285">
                  <w:r w:rsidRPr="007138D1">
                    <w:rPr>
                      <w:rFonts w:hint="eastAsia"/>
                    </w:rPr>
                    <w:t>輕型機車、普通小型車</w:t>
                  </w:r>
                </w:p>
              </w:tc>
            </w:tr>
          </w:tbl>
          <w:p w:rsidR="007138D1" w:rsidRPr="007138D1" w:rsidRDefault="007138D1"/>
        </w:tc>
      </w:tr>
    </w:tbl>
    <w:p w:rsidR="00AC5C6E" w:rsidRPr="007138D1" w:rsidRDefault="00AC5C6E" w:rsidP="007138D1"/>
    <w:sectPr w:rsidR="00AC5C6E" w:rsidRPr="007138D1" w:rsidSect="007138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35"/>
    <w:rsid w:val="00102C39"/>
    <w:rsid w:val="007138D1"/>
    <w:rsid w:val="00AC5C6E"/>
    <w:rsid w:val="00C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4255-D8BB-4095-89C8-83726208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dcterms:created xsi:type="dcterms:W3CDTF">2016-09-22T14:23:00Z</dcterms:created>
  <dcterms:modified xsi:type="dcterms:W3CDTF">2016-09-22T15:30:00Z</dcterms:modified>
</cp:coreProperties>
</file>